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E6" w:rsidRDefault="00BE18E6" w:rsidP="00BE18E6">
      <w:pPr>
        <w:rPr>
          <w:rFonts w:hint="eastAsia"/>
        </w:rPr>
      </w:pPr>
      <w:r>
        <w:rPr>
          <w:rFonts w:hint="eastAsia"/>
        </w:rPr>
        <w:t>氧化钙安全说明书</w:t>
      </w:r>
    </w:p>
    <w:p w:rsidR="00BE18E6" w:rsidRDefault="00BE18E6" w:rsidP="00BE18E6"/>
    <w:p w:rsidR="00BE18E6" w:rsidRDefault="00BE18E6" w:rsidP="00BE18E6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氧化钙；生石灰英文名：</w:t>
      </w:r>
      <w:r>
        <w:rPr>
          <w:rFonts w:hint="eastAsia"/>
        </w:rPr>
        <w:tab/>
        <w:t>Calcium oxide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CaO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56</w:t>
      </w:r>
      <w:r>
        <w:rPr>
          <w:rFonts w:hint="eastAsia"/>
        </w:rPr>
        <w:t>．</w:t>
      </w:r>
      <w:r>
        <w:rPr>
          <w:rFonts w:hint="eastAsia"/>
        </w:rPr>
        <w:t xml:space="preserve"> 08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1305-78-8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8</w:t>
      </w:r>
      <w:r>
        <w:rPr>
          <w:rFonts w:hint="eastAsia"/>
        </w:rPr>
        <w:t>．</w:t>
      </w:r>
      <w:r>
        <w:rPr>
          <w:rFonts w:hint="eastAsia"/>
        </w:rPr>
        <w:t xml:space="preserve"> 2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碱性腐蚀品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化学类别：金属氧化物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白色无定形粉末，含有杂质时呈灰色或淡黄色，具有吸湿性。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用于建筑，</w:t>
      </w:r>
      <w:r>
        <w:rPr>
          <w:rFonts w:hint="eastAsia"/>
        </w:rPr>
        <w:t xml:space="preserve"> </w:t>
      </w:r>
      <w:r>
        <w:rPr>
          <w:rFonts w:hint="eastAsia"/>
        </w:rPr>
        <w:t>并用于制造电石、液碱、</w:t>
      </w:r>
      <w:r>
        <w:rPr>
          <w:rFonts w:hint="eastAsia"/>
        </w:rPr>
        <w:tab/>
      </w:r>
      <w:r>
        <w:rPr>
          <w:rFonts w:hint="eastAsia"/>
        </w:rPr>
        <w:t>漂白粉和石膏。</w:t>
      </w:r>
      <w:r>
        <w:rPr>
          <w:rFonts w:hint="eastAsia"/>
        </w:rPr>
        <w:t xml:space="preserve"> </w:t>
      </w:r>
      <w:r>
        <w:rPr>
          <w:rFonts w:hint="eastAsia"/>
        </w:rPr>
        <w:t>实验室用于氨气的干燥和醇的脱水等。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吸入，食入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本品属强碱，</w:t>
      </w:r>
      <w:r>
        <w:rPr>
          <w:rFonts w:hint="eastAsia"/>
        </w:rPr>
        <w:t xml:space="preserve"> </w:t>
      </w:r>
      <w:r>
        <w:rPr>
          <w:rFonts w:hint="eastAsia"/>
        </w:rPr>
        <w:t>有刺激和腐蚀作用。</w:t>
      </w:r>
      <w:r>
        <w:rPr>
          <w:rFonts w:hint="eastAsia"/>
        </w:rPr>
        <w:tab/>
      </w:r>
      <w:r>
        <w:rPr>
          <w:rFonts w:hint="eastAsia"/>
        </w:rPr>
        <w:t>对呼吸道有强烈刺激性，</w:t>
      </w:r>
      <w:r>
        <w:rPr>
          <w:rFonts w:hint="eastAsia"/>
        </w:rPr>
        <w:tab/>
      </w:r>
      <w:r>
        <w:rPr>
          <w:rFonts w:hint="eastAsia"/>
        </w:rPr>
        <w:t>吸入本品粉尘可致化学性肺炎。对眼和皮肤有强烈刺激性，</w:t>
      </w:r>
      <w:r>
        <w:rPr>
          <w:rFonts w:hint="eastAsia"/>
        </w:rPr>
        <w:tab/>
      </w:r>
      <w:r>
        <w:rPr>
          <w:rFonts w:hint="eastAsia"/>
        </w:rPr>
        <w:t>可致灼伤。摄入刺激和灼伤消化道。长期接触本品</w:t>
      </w:r>
      <w:r>
        <w:rPr>
          <w:rFonts w:hint="eastAsia"/>
        </w:rPr>
        <w:t xml:space="preserve">  </w:t>
      </w:r>
      <w:r>
        <w:rPr>
          <w:rFonts w:hint="eastAsia"/>
        </w:rPr>
        <w:t>可致手掌角化、皲裂、指甲变形</w:t>
      </w:r>
      <w:r>
        <w:rPr>
          <w:rFonts w:hint="eastAsia"/>
        </w:rPr>
        <w:tab/>
        <w:t>(</w:t>
      </w:r>
      <w:r>
        <w:rPr>
          <w:rFonts w:hint="eastAsia"/>
        </w:rPr>
        <w:t>匙甲</w:t>
      </w:r>
      <w:r>
        <w:rPr>
          <w:rFonts w:hint="eastAsia"/>
        </w:rPr>
        <w:t xml:space="preserve"> )</w:t>
      </w:r>
      <w:r>
        <w:rPr>
          <w:rFonts w:hint="eastAsia"/>
        </w:rPr>
        <w:t>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 xml:space="preserve"> </w:t>
      </w:r>
      <w:r>
        <w:rPr>
          <w:rFonts w:hint="eastAsia"/>
        </w:rPr>
        <w:t>脱去污染的衣着，用流动清水冲洗。就医。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 xml:space="preserve">   </w:t>
      </w:r>
      <w:r>
        <w:rPr>
          <w:rFonts w:hint="eastAsia"/>
        </w:rPr>
        <w:t>立即翻开上下眼睑，用流动清水或生理盐水冲洗至少</w:t>
      </w:r>
      <w:r>
        <w:rPr>
          <w:rFonts w:hint="eastAsia"/>
        </w:rPr>
        <w:t xml:space="preserve">     15 </w:t>
      </w:r>
      <w:r>
        <w:rPr>
          <w:rFonts w:hint="eastAsia"/>
        </w:rPr>
        <w:t>分钟。就医。吸入：</w:t>
      </w:r>
      <w:r>
        <w:rPr>
          <w:rFonts w:hint="eastAsia"/>
        </w:rPr>
        <w:t xml:space="preserve"> </w:t>
      </w:r>
      <w:r>
        <w:rPr>
          <w:rFonts w:hint="eastAsia"/>
        </w:rPr>
        <w:t>迅速脱离现场至空气新鲜处。保持呼吸道通畅。呼吸困难时给输氧。呼吸停止时，</w:t>
      </w:r>
      <w:r>
        <w:rPr>
          <w:rFonts w:hint="eastAsia"/>
        </w:rPr>
        <w:t xml:space="preserve"> </w:t>
      </w:r>
      <w:r>
        <w:rPr>
          <w:rFonts w:hint="eastAsia"/>
        </w:rPr>
        <w:t>立即进行人工呼吸。就医。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 xml:space="preserve"> </w:t>
      </w:r>
      <w:r>
        <w:rPr>
          <w:rFonts w:hint="eastAsia"/>
        </w:rPr>
        <w:t>给饮牛奶或蛋清。就医。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不燃建规火险分级：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：无意义爆炸下限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未有特殊的燃烧爆炸特性。具有较强的腐蚀性。与酸类物质能发生剧烈反应。灭火方法：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 xml:space="preserve"> </w:t>
      </w:r>
      <w:r>
        <w:rPr>
          <w:rFonts w:hint="eastAsia"/>
        </w:rPr>
        <w:t>戴好防毒面具，</w:t>
      </w:r>
      <w:r>
        <w:rPr>
          <w:rFonts w:hint="eastAsia"/>
        </w:rPr>
        <w:t xml:space="preserve"> </w:t>
      </w:r>
      <w:r>
        <w:rPr>
          <w:rFonts w:hint="eastAsia"/>
        </w:rPr>
        <w:t>穿化学防护服。</w:t>
      </w:r>
      <w:r>
        <w:rPr>
          <w:rFonts w:hint="eastAsia"/>
        </w:rPr>
        <w:t xml:space="preserve"> </w:t>
      </w:r>
      <w:r>
        <w:rPr>
          <w:rFonts w:hint="eastAsia"/>
        </w:rPr>
        <w:t>不要直接接触泄漏物，</w:t>
      </w:r>
      <w:r>
        <w:rPr>
          <w:rFonts w:hint="eastAsia"/>
        </w:rPr>
        <w:t xml:space="preserve"> </w:t>
      </w:r>
      <w:r>
        <w:rPr>
          <w:rFonts w:hint="eastAsia"/>
        </w:rPr>
        <w:t>用洁净的铲子收集于干</w:t>
      </w:r>
    </w:p>
    <w:p w:rsidR="00BE18E6" w:rsidRDefault="00BE18E6" w:rsidP="00BE18E6">
      <w:r>
        <w:t xml:space="preserve"> 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燥净洁有盖的容器中，运至废物处理场所。如大量泄漏，收集回收或无害处理后废弃。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储存于高燥清洁的仓间内。</w:t>
      </w:r>
      <w:r>
        <w:rPr>
          <w:rFonts w:hint="eastAsia"/>
        </w:rPr>
        <w:tab/>
      </w:r>
      <w:r>
        <w:rPr>
          <w:rFonts w:hint="eastAsia"/>
        </w:rPr>
        <w:t>保持容器密封。</w:t>
      </w:r>
      <w:r>
        <w:rPr>
          <w:rFonts w:hint="eastAsia"/>
        </w:rPr>
        <w:t xml:space="preserve"> </w:t>
      </w:r>
      <w:r>
        <w:rPr>
          <w:rFonts w:hint="eastAsia"/>
        </w:rPr>
        <w:t>防止受潮和雨淋。</w:t>
      </w:r>
      <w:r>
        <w:rPr>
          <w:rFonts w:hint="eastAsia"/>
        </w:rPr>
        <w:tab/>
      </w:r>
      <w:r>
        <w:rPr>
          <w:rFonts w:hint="eastAsia"/>
        </w:rPr>
        <w:t>切忌与酸类混储混运。搬运时要轻装轻卸，防止包装及容器损坏。雨天不宜运输。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：未制订标准前苏联．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>1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TLV-TWA </w:t>
      </w:r>
      <w:r>
        <w:rPr>
          <w:rFonts w:hint="eastAsia"/>
        </w:rPr>
        <w:t>：</w:t>
      </w:r>
      <w:r>
        <w:rPr>
          <w:rFonts w:hint="eastAsia"/>
        </w:rPr>
        <w:t xml:space="preserve"> ACGIH 2mg </w:t>
      </w:r>
      <w:r>
        <w:rPr>
          <w:rFonts w:hint="eastAsia"/>
        </w:rPr>
        <w:t>／</w:t>
      </w:r>
      <w:r>
        <w:rPr>
          <w:rFonts w:hint="eastAsia"/>
        </w:rPr>
        <w:t xml:space="preserve">m3 </w:t>
      </w:r>
      <w:r>
        <w:rPr>
          <w:rFonts w:hint="eastAsia"/>
        </w:rPr>
        <w:t>美国</w:t>
      </w:r>
      <w:r>
        <w:rPr>
          <w:rFonts w:hint="eastAsia"/>
        </w:rPr>
        <w:t xml:space="preserve"> TLV-STEL </w:t>
      </w:r>
      <w:r>
        <w:rPr>
          <w:rFonts w:hint="eastAsia"/>
        </w:rPr>
        <w:t>：未制订标准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密闭操作，局部排风。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lastRenderedPageBreak/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可能接触其粉尘时，应该佩戴防毒口罩。眼睛防护：</w:t>
      </w:r>
      <w:r>
        <w:rPr>
          <w:rFonts w:hint="eastAsia"/>
        </w:rPr>
        <w:tab/>
      </w:r>
      <w:r>
        <w:rPr>
          <w:rFonts w:hint="eastAsia"/>
        </w:rPr>
        <w:t>必要时戴化学安全防护眼镜。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穿防酸碱工作服。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戴橡皮胶手套。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工作后，淋浴更衣。注意个人清洁卫生。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2580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2850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3</w:t>
      </w:r>
      <w:r>
        <w:rPr>
          <w:rFonts w:hint="eastAsia"/>
        </w:rPr>
        <w:t>．</w:t>
      </w:r>
      <w:r>
        <w:rPr>
          <w:rFonts w:hint="eastAsia"/>
        </w:rPr>
        <w:t xml:space="preserve"> 35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不溶于醇，溶于酸、甘油。临界温度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氧化钙。稳定性：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水、酸类、易燃或可燃物。避免接触的条件：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急性毒性</w:t>
      </w:r>
    </w:p>
    <w:p w:rsidR="00BE18E6" w:rsidRDefault="00BE18E6" w:rsidP="00BE18E6">
      <w:r>
        <w:t>LD 50</w:t>
      </w:r>
    </w:p>
    <w:p w:rsidR="00BE18E6" w:rsidRDefault="00BE18E6" w:rsidP="00BE18E6">
      <w:r>
        <w:t>LC50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无资料。</w:t>
      </w:r>
    </w:p>
    <w:p w:rsidR="00BE18E6" w:rsidRDefault="00BE18E6" w:rsidP="00BE18E6">
      <w:r>
        <w:t xml:space="preserve"> 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处置前参阅国家和地方有关法规。中和、稀释后，排入下水道。高浓度对水生生物有害。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1910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82501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20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包装方法：塑料袋、多层牛皮纸袋外中开口钢桶；塑料袋、多层牛皮纸袋外全开口钢桶；螺纹口玻璃瓶、铁盖压口玻璃瓶、塑料瓶或金属桶（罐）外木板箱。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日起施行），针对化学危险品的安全使用、生产、储存、运输、装卸等方面均作了相应规定；常用危险化学品的分</w:t>
      </w:r>
    </w:p>
    <w:p w:rsidR="00BE18E6" w:rsidRDefault="00BE18E6" w:rsidP="00BE18E6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>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8.2 </w:t>
      </w:r>
      <w:r>
        <w:rPr>
          <w:rFonts w:hint="eastAsia"/>
        </w:rPr>
        <w:t>类碱性腐蚀品。</w:t>
      </w:r>
    </w:p>
    <w:p w:rsidR="002642D3" w:rsidRDefault="00BE18E6" w:rsidP="00BE18E6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8E6"/>
    <w:rsid w:val="002642D3"/>
    <w:rsid w:val="00B70636"/>
    <w:rsid w:val="00BE18E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2023-11-03T02:58:00Z</dcterms:created>
  <dcterms:modified xsi:type="dcterms:W3CDTF">2023-11-03T02:58:00Z</dcterms:modified>
</cp:coreProperties>
</file>