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硝酸锌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硝酸锌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Zinc nitrate ； Nitric acid zinc salt ， hexahydrate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Zn(NO3)2 · 6H2O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297． 49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10196-18-6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 1 类．氧化剂</w:t>
      </w:r>
    </w:p>
    <w:p>
      <w:pPr>
        <w:rPr>
          <w:rFonts w:hint="eastAsia"/>
        </w:rPr>
      </w:pPr>
      <w:r>
        <w:rPr>
          <w:rFonts w:hint="eastAsia"/>
        </w:rPr>
        <w:t>化学类别：销酸盐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主要成分：纯品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无色结晶，易潮解。</w:t>
      </w:r>
    </w:p>
    <w:p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用于酸化催化剂、 乳胶凝结剂、 树脂加工催化剂、</w:t>
      </w:r>
      <w:r>
        <w:rPr>
          <w:rFonts w:hint="eastAsia"/>
        </w:rPr>
        <w:tab/>
      </w:r>
      <w:r>
        <w:rPr>
          <w:rFonts w:hint="eastAsia"/>
        </w:rPr>
        <w:t>印染媒染剂、 机器零件镀锌、配制钢铁磷化剂及化学试剂等。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本品的水溶液有轻微的腐蚀性。</w:t>
      </w:r>
      <w:r>
        <w:rPr>
          <w:rFonts w:hint="eastAsia"/>
        </w:rPr>
        <w:tab/>
      </w:r>
      <w:r>
        <w:rPr>
          <w:rFonts w:hint="eastAsia"/>
        </w:rPr>
        <w:t>在高温下分解产生有刺激和剧毒的氮氧化物气体，吸入会中毒。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脱去污染的衣着，用流动清水冲洗。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立即翻开上下眼睑，用流动清水冲洗</w:t>
      </w:r>
      <w:r>
        <w:rPr>
          <w:rFonts w:hint="eastAsia"/>
        </w:rPr>
        <w:tab/>
      </w:r>
      <w:r>
        <w:rPr>
          <w:rFonts w:hint="eastAsia"/>
        </w:rPr>
        <w:t>15 分钟。就医。吸入：</w:t>
      </w:r>
      <w:r>
        <w:rPr>
          <w:rFonts w:hint="eastAsia"/>
        </w:rPr>
        <w:tab/>
      </w:r>
      <w:r>
        <w:rPr>
          <w:rFonts w:hint="eastAsia"/>
        </w:rPr>
        <w:t>脱离现场至空气新鲜处。就医。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误服者用水漱口，给饮牛奶或蛋清，立即就医。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 燃 建规火险分级：</w:t>
      </w:r>
      <w:r>
        <w:rPr>
          <w:rFonts w:hint="eastAsia"/>
        </w:rPr>
        <w:tab/>
      </w:r>
      <w:r>
        <w:rPr>
          <w:rFonts w:hint="eastAsia"/>
        </w:rPr>
        <w:t>乙闪点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自燃温度 (℃ )：</w:t>
      </w:r>
      <w:r>
        <w:rPr>
          <w:rFonts w:hint="eastAsia"/>
        </w:rPr>
        <w:tab/>
      </w:r>
      <w:r>
        <w:rPr>
          <w:rFonts w:hint="eastAsia"/>
        </w:rPr>
        <w:t>引燃温度 (℃ )：无意义</w:t>
      </w:r>
    </w:p>
    <w:p>
      <w:pPr>
        <w:rPr>
          <w:rFonts w:hint="eastAsia"/>
        </w:rPr>
      </w:pPr>
      <w:r>
        <w:rPr>
          <w:rFonts w:hint="eastAsia"/>
        </w:rPr>
        <w:t>爆炸下限 (V%) ：</w:t>
      </w:r>
      <w:r>
        <w:rPr>
          <w:rFonts w:hint="eastAsia"/>
        </w:rPr>
        <w:tab/>
      </w:r>
      <w:r>
        <w:rPr>
          <w:rFonts w:hint="eastAsia"/>
        </w:rPr>
        <w:t>无意义爆炸上限 (V%)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与还原剂、有机物、易燃物如硫、磷或金属粉末等混合可形成爆炸性混合物，</w:t>
      </w:r>
    </w:p>
    <w:p>
      <w:pPr>
        <w:rPr>
          <w:rFonts w:hint="eastAsia"/>
        </w:rPr>
      </w:pPr>
      <w:r>
        <w:rPr>
          <w:rFonts w:hint="eastAsia"/>
        </w:rPr>
        <w:t>经摩擦、震动或撞击可引起燃烧或爆炸。受高热分解，产生有毒的氮氧化物。灭火方法：</w:t>
      </w:r>
      <w:r>
        <w:rPr>
          <w:rFonts w:hint="eastAsia"/>
        </w:rPr>
        <w:tab/>
      </w:r>
      <w:r>
        <w:rPr>
          <w:rFonts w:hint="eastAsia"/>
        </w:rPr>
        <w:t>雾状水、砂土。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隔离泄漏污染区，周围设警告标志，</w:t>
      </w:r>
      <w:r>
        <w:rPr>
          <w:rFonts w:hint="eastAsia"/>
        </w:rPr>
        <w:tab/>
      </w:r>
      <w:r>
        <w:rPr>
          <w:rFonts w:hint="eastAsia"/>
        </w:rPr>
        <w:t>切断火源。应急处理人员戴好防毒面具，穿一般消防防  护服。不要直接接触泄漏物，勿使泄漏物与可燃物质</w:t>
      </w:r>
      <w:r>
        <w:rPr>
          <w:rFonts w:hint="eastAsia"/>
        </w:rPr>
        <w:tab/>
      </w:r>
      <w:r>
        <w:rPr>
          <w:rFonts w:hint="eastAsia"/>
        </w:rPr>
        <w:t>(木材、纸、油等</w:t>
      </w:r>
      <w:r>
        <w:rPr>
          <w:rFonts w:hint="eastAsia"/>
        </w:rPr>
        <w:tab/>
      </w:r>
      <w:r>
        <w:rPr>
          <w:rFonts w:hint="eastAsia"/>
        </w:rPr>
        <w:t>)接触，用大量水冲洗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+经稀释的洗液放入废水系统。如大量泄漏，收集回收或无害处理后废弃。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干燥、通风良好的库房。远离火种、热源。包装要求密封，不可与空气接触。防潮、防晒。应与还原剂、易燃、可燃物，硫、磷等分开存放。切忌混储混运。搬运时要轻装轻卸，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ab/>
      </w:r>
      <w:r>
        <w:rPr>
          <w:rFonts w:hint="eastAsia"/>
        </w:rPr>
        <w:t>MAC ：未制订标准前苏联</w:t>
      </w:r>
      <w:r>
        <w:rPr>
          <w:rFonts w:hint="eastAsia"/>
        </w:rPr>
        <w:tab/>
      </w:r>
      <w:r>
        <w:rPr>
          <w:rFonts w:hint="eastAsia"/>
        </w:rPr>
        <w:t>MAC ：未制订标准</w:t>
      </w:r>
    </w:p>
    <w:p>
      <w:pPr>
        <w:rPr>
          <w:rFonts w:hint="eastAsia"/>
        </w:rPr>
      </w:pPr>
      <w:r>
        <w:rPr>
          <w:rFonts w:hint="eastAsia"/>
        </w:rPr>
        <w:t>美国 TLV-TWA ：未制订标准美国 TLV-STEL ：未制订标准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密闭操作，局部排风。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可能接触其粉尘时，应该佩戴防毒口罩。眼睛防护：</w:t>
      </w:r>
      <w:r>
        <w:rPr>
          <w:rFonts w:hint="eastAsia"/>
        </w:rPr>
        <w:tab/>
      </w:r>
      <w:r>
        <w:rPr>
          <w:rFonts w:hint="eastAsia"/>
        </w:rPr>
        <w:t>戴化学安全防护眼镜。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穿工作服。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戴橡皮胶手套。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 淋浴更衣。 单独存放被毒物污染的衣服，</w:t>
      </w:r>
      <w:r>
        <w:rPr>
          <w:rFonts w:hint="eastAsia"/>
        </w:rPr>
        <w:tab/>
      </w:r>
      <w:r>
        <w:rPr>
          <w:rFonts w:hint="eastAsia"/>
        </w:rPr>
        <w:t>洗后再用。 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36． 4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105-131(失去 6H20)</w:t>
      </w:r>
    </w:p>
    <w:p>
      <w:pPr>
        <w:rPr>
          <w:rFonts w:hint="eastAsia"/>
        </w:rPr>
      </w:pPr>
      <w:r>
        <w:rPr>
          <w:rFonts w:hint="eastAsia"/>
        </w:rPr>
        <w:t>相对密度 (水=1) ： 2． 07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易溶于水，易溶于乙醇。临界温度 (℃ )：</w:t>
      </w:r>
    </w:p>
    <w:p>
      <w:pPr>
        <w:rPr>
          <w:rFonts w:hint="eastAsia"/>
        </w:rPr>
      </w:pPr>
      <w:r>
        <w:rPr>
          <w:rFonts w:hint="eastAsia"/>
        </w:rPr>
        <w:t>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氮氧化物、氧化锌。稳定性：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还原剂、易燃或可燃物、活性金属粉末、硫、磷。避免接触的条件：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</w:t>
      </w:r>
      <w:r>
        <w:rPr>
          <w:rFonts w:hint="eastAsia"/>
        </w:rPr>
        <w:tab/>
      </w:r>
      <w:r>
        <w:rPr>
          <w:rFonts w:hint="eastAsia"/>
        </w:rPr>
        <w:t>LD50 ： 1190mg／ kg( 大鼠经口 )</w:t>
      </w:r>
    </w:p>
    <w:p>
      <w:pPr>
        <w:rPr>
          <w:rFonts w:hint="eastAsia"/>
        </w:rPr>
      </w:pPr>
      <w:r>
        <w:rPr>
          <w:rFonts w:hint="eastAsia"/>
        </w:rPr>
        <w:t>LC50 ：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该物质对环境可能有危害，在地下水中有蓄积作用。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根据国家和地方有关法规的要求处置。</w:t>
      </w:r>
      <w:r>
        <w:rPr>
          <w:rFonts w:hint="eastAsia"/>
        </w:rPr>
        <w:tab/>
      </w:r>
      <w:r>
        <w:rPr>
          <w:rFonts w:hint="eastAsia"/>
        </w:rPr>
        <w:t>或与厂商或制造商联系，</w:t>
      </w:r>
      <w:r>
        <w:rPr>
          <w:rFonts w:hint="eastAsia"/>
        </w:rPr>
        <w:tab/>
      </w:r>
      <w:r>
        <w:rPr>
          <w:rFonts w:hint="eastAsia"/>
        </w:rPr>
        <w:t>确定处置方法。 废物储存参见" 储运注意事项 "。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1514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51062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</w:t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Ⅰ</w:t>
      </w:r>
    </w:p>
    <w:p>
      <w:pPr>
        <w:rPr>
          <w:rFonts w:hint="eastAsia"/>
        </w:rPr>
      </w:pPr>
      <w:r>
        <w:rPr>
          <w:rFonts w:hint="eastAsia"/>
        </w:rPr>
        <w:t>包装方法：螺纹口玻璃瓶、铁盖压口玻璃瓶、塑料瓶或金属桶（罐）外木板箱。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－92）将该物质划为第</w:t>
      </w:r>
      <w:r>
        <w:rPr>
          <w:rFonts w:hint="eastAsia"/>
        </w:rPr>
        <w:tab/>
      </w:r>
      <w:r>
        <w:rPr>
          <w:rFonts w:hint="eastAsia"/>
        </w:rPr>
        <w:t>5.1 类氧化剂。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5DBC57C1"/>
    <w:rsid w:val="16047413"/>
    <w:rsid w:val="5DBC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2023-11-03T02:03:00Z</dcterms:created>
  <dc:creator>刘文丹。</dc:creator>
  <cp:lastModifiedBy>刘文丹。</cp:lastModifiedBy>
  <dcterms:modified xsi:type="dcterms:W3CDTF">2023-11-03T02:03:20Z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25A95EAC897543B3AADD2CC7A054BD5B_11</vt:lpwstr>
  </property>
</Properties>
</file>