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镁粉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镁粉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Magnesium powder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Mg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24.31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7439-95-4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4． 3 类</w:t>
      </w:r>
      <w:r>
        <w:rPr>
          <w:rFonts w:hint="eastAsia"/>
        </w:rPr>
        <w:tab/>
      </w:r>
      <w:r>
        <w:rPr>
          <w:rFonts w:hint="eastAsia"/>
        </w:rPr>
        <w:t>遇湿易燃物品</w:t>
      </w:r>
    </w:p>
    <w:p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活泼金属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外观与性状：银白色有金属光泽的粉末。</w:t>
      </w:r>
    </w:p>
    <w:p>
      <w:pPr>
        <w:rPr>
          <w:rFonts w:hint="eastAsia"/>
        </w:rPr>
      </w:pPr>
      <w:r>
        <w:rPr>
          <w:rFonts w:hint="eastAsia"/>
        </w:rPr>
        <w:t>主要用途：用作还原剂，制闪光粉、铅合金，冶金中作去硫剂，此外用于有机合成、照明剂等。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对眼、上呼吸道和皮肤有刺激性。</w:t>
      </w:r>
      <w:r>
        <w:rPr>
          <w:rFonts w:hint="eastAsia"/>
        </w:rPr>
        <w:tab/>
      </w:r>
      <w:r>
        <w:rPr>
          <w:rFonts w:hint="eastAsia"/>
        </w:rPr>
        <w:t>吸入可引起咳嗽、 胸痛等。 口服对机体有害。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脱去污染的衣着，立即用流动清水彻底冲洗。就医。眼睛接触：</w:t>
      </w:r>
      <w:r>
        <w:rPr>
          <w:rFonts w:hint="eastAsia"/>
        </w:rPr>
        <w:tab/>
      </w:r>
      <w:r>
        <w:rPr>
          <w:rFonts w:hint="eastAsia"/>
        </w:rPr>
        <w:t>立即提起眼睑，用大量流动清水或生理盐水冲洗。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</w:t>
      </w:r>
      <w:r>
        <w:rPr>
          <w:rFonts w:hint="eastAsia"/>
        </w:rPr>
        <w:tab/>
      </w:r>
      <w:r>
        <w:rPr>
          <w:rFonts w:hint="eastAsia"/>
        </w:rPr>
        <w:t>注意保暖， 保持呼吸道通畅。</w:t>
      </w:r>
      <w:r>
        <w:rPr>
          <w:rFonts w:hint="eastAsia"/>
        </w:rPr>
        <w:tab/>
      </w:r>
      <w:r>
        <w:rPr>
          <w:rFonts w:hint="eastAsia"/>
        </w:rPr>
        <w:t>必要时进行人工呼吸。</w:t>
      </w:r>
      <w:r>
        <w:rPr>
          <w:rFonts w:hint="eastAsia"/>
        </w:rPr>
        <w:tab/>
      </w:r>
      <w:r>
        <w:rPr>
          <w:rFonts w:hint="eastAsia"/>
        </w:rPr>
        <w:t>就医。食入：</w:t>
      </w:r>
      <w:r>
        <w:rPr>
          <w:rFonts w:hint="eastAsia"/>
        </w:rPr>
        <w:tab/>
      </w:r>
      <w:r>
        <w:rPr>
          <w:rFonts w:hint="eastAsia"/>
        </w:rPr>
        <w:t>误服者给饮大量温水，催吐，就医。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自燃温度 (℃ )： 550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无资料爆炸上限 (V%)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其粉体化学活性较高，</w:t>
      </w:r>
      <w:r>
        <w:rPr>
          <w:rFonts w:hint="eastAsia"/>
        </w:rPr>
        <w:tab/>
      </w:r>
      <w:r>
        <w:rPr>
          <w:rFonts w:hint="eastAsia"/>
        </w:rPr>
        <w:t>遇明火、 高热或与氧化剂接触，</w:t>
      </w:r>
      <w:r>
        <w:rPr>
          <w:rFonts w:hint="eastAsia"/>
        </w:rPr>
        <w:tab/>
      </w:r>
      <w:r>
        <w:rPr>
          <w:rFonts w:hint="eastAsia"/>
        </w:rPr>
        <w:t>有引起燃烧爆炸的危险。与氟、氯等能发生剧烈的化学反应。燃烧时产生强烈的白光并放出高热。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砂土、干粉。禁止用水。禁止用泡沫。禁止用二氧化碳。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切断火源。建议应急处理人员戴好防毒面具，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穿相应的工作服。禁止向泄漏物直接喷水，更不要让水进入包装容器内。转移未破损的包装，避</w:t>
      </w:r>
    </w:p>
    <w:p>
      <w:pPr>
        <w:rPr>
          <w:rFonts w:hint="eastAsia"/>
        </w:rPr>
      </w:pPr>
      <w:r>
        <w:rPr>
          <w:rFonts w:hint="eastAsia"/>
        </w:rPr>
        <w:t>免扬尘，使用无火花工具收集于干燥净洁有盖的容器中，</w:t>
      </w:r>
      <w:r>
        <w:rPr>
          <w:rFonts w:hint="eastAsia"/>
        </w:rPr>
        <w:tab/>
      </w:r>
      <w:r>
        <w:rPr>
          <w:rFonts w:hint="eastAsia"/>
        </w:rPr>
        <w:t>转移回收。如果大量泄漏，用塑料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布、帆布覆盖，在技术人员指导下清除。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储存于高燥清洁的仓间内。相对湿度保持在</w:t>
      </w:r>
      <w:r>
        <w:rPr>
          <w:rFonts w:hint="eastAsia"/>
        </w:rPr>
        <w:tab/>
      </w:r>
      <w:r>
        <w:rPr>
          <w:rFonts w:hint="eastAsia"/>
        </w:rPr>
        <w:t>75％以下。远离火种、热源。防止阳光直射。包装必须密封，切勿受潮。在氮气中操作处置。应与氧化剂、酸类分开存放。搬运时要轻装</w:t>
      </w:r>
    </w:p>
    <w:p>
      <w:pPr>
        <w:rPr>
          <w:rFonts w:hint="eastAsia"/>
        </w:rPr>
      </w:pPr>
      <w:r>
        <w:rPr>
          <w:rFonts w:hint="eastAsia"/>
        </w:rPr>
        <w:t>轻卸，防止包装及容器损坏。雨天不宜运输。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加强局部排风。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系皮革制的围裙。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651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1107</w:t>
      </w:r>
    </w:p>
    <w:p>
      <w:pPr>
        <w:rPr>
          <w:rFonts w:hint="eastAsia"/>
        </w:rPr>
      </w:pPr>
      <w:r>
        <w:rPr>
          <w:rFonts w:hint="eastAsia"/>
        </w:rPr>
        <w:t>相对密度 (水=1) ： 1． 74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0． 13／ 621℃ 溶解性：</w:t>
      </w:r>
      <w:r>
        <w:rPr>
          <w:rFonts w:hint="eastAsia"/>
        </w:rPr>
        <w:tab/>
      </w:r>
      <w:r>
        <w:rPr>
          <w:rFonts w:hint="eastAsia"/>
        </w:rPr>
        <w:t>不溶于水、碱液，溶于酸。临界温度 (℃ )：</w:t>
      </w:r>
      <w:r>
        <w:rPr>
          <w:rFonts w:hint="eastAsia"/>
        </w:rPr>
        <w:tab/>
      </w:r>
      <w:r>
        <w:rPr>
          <w:rFonts w:hint="eastAsia"/>
        </w:rPr>
        <w:t>最小点火能 (mJ)： 40</w:t>
      </w:r>
    </w:p>
    <w:p>
      <w:pPr>
        <w:rPr>
          <w:rFonts w:hint="eastAsia"/>
        </w:rPr>
      </w:pPr>
      <w:r>
        <w:rPr>
          <w:rFonts w:hint="eastAsia"/>
        </w:rPr>
        <w:t>临界压力 (MPa) ： 最大爆炸压力 (MPa) ： 0.443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609． 7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 稳定性：</w:t>
      </w:r>
      <w:r>
        <w:rPr>
          <w:rFonts w:hint="eastAsia"/>
        </w:rPr>
        <w:tab/>
      </w:r>
      <w:r>
        <w:rPr>
          <w:rFonts w:hint="eastAsia"/>
        </w:rPr>
        <w:t>不稳定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酸类、酰基氯、卤素、强氧化剂、氯代烃、水、氧、空气。避免接触的条件：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</w:p>
    <w:p>
      <w:pPr>
        <w:rPr>
          <w:rFonts w:hint="eastAsia"/>
        </w:rPr>
      </w:pPr>
      <w:r>
        <w:rPr>
          <w:rFonts w:hint="eastAsia"/>
        </w:rPr>
        <w:t>LD 50</w:t>
      </w:r>
    </w:p>
    <w:p>
      <w:pPr>
        <w:rPr>
          <w:rFonts w:hint="eastAsia"/>
        </w:rPr>
      </w:pPr>
      <w:r>
        <w:rPr>
          <w:rFonts w:hint="eastAsia"/>
        </w:rPr>
        <w:t>LC50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处置前应参阅国家和地方有关法规。</w:t>
      </w:r>
      <w:r>
        <w:rPr>
          <w:rFonts w:hint="eastAsia"/>
        </w:rPr>
        <w:tab/>
      </w:r>
      <w:r>
        <w:rPr>
          <w:rFonts w:hint="eastAsia"/>
        </w:rPr>
        <w:t>废物储存参见</w:t>
      </w:r>
      <w:r>
        <w:rPr>
          <w:rFonts w:hint="eastAsia"/>
        </w:rPr>
        <w:tab/>
      </w:r>
      <w:r>
        <w:rPr>
          <w:rFonts w:hint="eastAsia"/>
        </w:rPr>
        <w:t>"储运注意事项</w:t>
      </w:r>
      <w:r>
        <w:rPr>
          <w:rFonts w:hint="eastAsia"/>
        </w:rPr>
        <w:tab/>
      </w:r>
      <w:r>
        <w:rPr>
          <w:rFonts w:hint="eastAsia"/>
        </w:rPr>
        <w:t>"。用安全掩埋法处置。也可以恢复材料的原状态，以便重新使用。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1418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43012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10； 9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4.3 类</w:t>
      </w:r>
    </w:p>
    <w:p>
      <w:pPr>
        <w:rPr>
          <w:rFonts w:hint="eastAsia"/>
        </w:rPr>
      </w:pPr>
      <w:r>
        <w:rPr>
          <w:rFonts w:hint="eastAsia"/>
        </w:rPr>
        <w:t>遇湿易燃物品。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75E92C3B"/>
    <w:rsid w:val="16047413"/>
    <w:rsid w:val="75E9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2023-11-03T02:47:00Z</dcterms:created>
  <dc:creator>刘文丹。</dc:creator>
  <cp:lastModifiedBy>刘文丹。</cp:lastModifiedBy>
  <dcterms:modified xsi:type="dcterms:W3CDTF">2023-11-03T02:47:33Z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73B29D9514E245A39D7AA2EE2C1EB78A_11</vt:lpwstr>
  </property>
</Properties>
</file>